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 </w:t>
      </w:r>
      <w:r w:rsidR="0048637E">
        <w:rPr>
          <w:rFonts w:ascii="Bookman Old Style" w:hAnsi="Bookman Old Style" w:cs="Arial"/>
          <w:b/>
          <w:i/>
        </w:rPr>
        <w:t>Tarım ve Orman,</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r w:rsidR="0048637E">
        <w:rPr>
          <w:rFonts w:ascii="Bookman Old Style" w:hAnsi="Bookman Old Style" w:cs="Arial"/>
          <w:b/>
          <w:i/>
        </w:rPr>
        <w:t>Eğitim, Kültür ve Sosyal Hizmetler, Plan ve Proje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40017B">
        <w:rPr>
          <w:rFonts w:ascii="Bookman Old Style" w:hAnsi="Bookman Old Style" w:cs="Times New Roman"/>
          <w:b/>
          <w:i/>
        </w:rPr>
        <w:t>20</w:t>
      </w:r>
      <w:r w:rsidR="002419AB">
        <w:rPr>
          <w:rFonts w:ascii="Bookman Old Style" w:hAnsi="Bookman Old Style" w:cs="Arial"/>
          <w:b/>
          <w:i/>
        </w:rPr>
        <w:t xml:space="preserve"> – </w:t>
      </w:r>
      <w:r w:rsidR="0040017B">
        <w:rPr>
          <w:rFonts w:ascii="Bookman Old Style" w:hAnsi="Bookman Old Style" w:cs="Arial"/>
          <w:b/>
          <w:i/>
        </w:rPr>
        <w:t>13</w:t>
      </w:r>
      <w:r w:rsidR="002419AB">
        <w:rPr>
          <w:rFonts w:ascii="Bookman Old Style" w:hAnsi="Bookman Old Style" w:cs="Arial"/>
          <w:b/>
          <w:i/>
        </w:rPr>
        <w:t xml:space="preserve"> – </w:t>
      </w:r>
      <w:r w:rsidR="0040017B">
        <w:rPr>
          <w:rFonts w:ascii="Bookman Old Style" w:hAnsi="Bookman Old Style" w:cs="Arial"/>
          <w:b/>
          <w:i/>
        </w:rPr>
        <w:t>5</w:t>
      </w:r>
      <w:r w:rsidR="0048637E">
        <w:rPr>
          <w:rFonts w:ascii="Bookman Old Style" w:hAnsi="Bookman Old Style" w:cs="Arial"/>
          <w:b/>
          <w:i/>
        </w:rPr>
        <w:t xml:space="preserve"> – </w:t>
      </w:r>
      <w:r w:rsidR="0040017B">
        <w:rPr>
          <w:rFonts w:ascii="Bookman Old Style" w:hAnsi="Bookman Old Style" w:cs="Arial"/>
          <w:b/>
          <w:i/>
        </w:rPr>
        <w:t>16</w:t>
      </w:r>
      <w:r w:rsidR="0048637E">
        <w:rPr>
          <w:rFonts w:ascii="Bookman Old Style" w:hAnsi="Bookman Old Style" w:cs="Arial"/>
          <w:b/>
          <w:i/>
        </w:rPr>
        <w:t xml:space="preserve"> – </w:t>
      </w:r>
      <w:r w:rsidR="0040017B">
        <w:rPr>
          <w:rFonts w:ascii="Bookman Old Style" w:hAnsi="Bookman Old Style" w:cs="Arial"/>
          <w:b/>
          <w:i/>
        </w:rPr>
        <w:t>2</w:t>
      </w:r>
      <w:r w:rsidR="0048637E">
        <w:rPr>
          <w:rFonts w:ascii="Bookman Old Style" w:hAnsi="Bookman Old Style" w:cs="Arial"/>
          <w:b/>
          <w:i/>
        </w:rPr>
        <w:t xml:space="preserve"> – </w:t>
      </w:r>
      <w:r w:rsidR="0040017B">
        <w:rPr>
          <w:rFonts w:ascii="Bookman Old Style" w:hAnsi="Bookman Old Style" w:cs="Arial"/>
          <w:b/>
          <w:i/>
        </w:rPr>
        <w:t>1</w:t>
      </w:r>
      <w:r w:rsidR="0048637E">
        <w:rPr>
          <w:rFonts w:ascii="Bookman Old Style" w:hAnsi="Bookman Old Style" w:cs="Arial"/>
          <w:b/>
          <w:i/>
        </w:rPr>
        <w:t xml:space="preserve">2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F027B6" w:rsidRDefault="00C45245" w:rsidP="001C00DF">
      <w:pPr>
        <w:pStyle w:val="AralkYok"/>
        <w:jc w:val="both"/>
        <w:rPr>
          <w:rFonts w:ascii="Bookman Old Style" w:hAnsi="Bookman Old Style"/>
          <w:b/>
          <w:i/>
          <w:sz w:val="21"/>
          <w:szCs w:val="21"/>
        </w:rPr>
      </w:pPr>
      <w:r w:rsidRPr="00F027B6">
        <w:rPr>
          <w:rFonts w:ascii="Bookman Old Style" w:hAnsi="Bookman Old Style"/>
          <w:b/>
          <w:sz w:val="23"/>
          <w:szCs w:val="23"/>
        </w:rPr>
        <w:tab/>
      </w:r>
      <w:r w:rsidRPr="00F027B6">
        <w:rPr>
          <w:rFonts w:ascii="Bookman Old Style" w:hAnsi="Bookman Old Style"/>
          <w:b/>
          <w:i/>
          <w:sz w:val="21"/>
          <w:szCs w:val="21"/>
        </w:rPr>
        <w:t>İl Genel Meclisi</w:t>
      </w:r>
      <w:r w:rsidR="00302E28" w:rsidRPr="00F027B6">
        <w:rPr>
          <w:rFonts w:ascii="Bookman Old Style" w:hAnsi="Bookman Old Style"/>
          <w:b/>
          <w:i/>
          <w:sz w:val="21"/>
          <w:szCs w:val="21"/>
        </w:rPr>
        <w:t>nin</w:t>
      </w:r>
      <w:r w:rsidR="0028392A" w:rsidRPr="00F027B6">
        <w:rPr>
          <w:rFonts w:ascii="Bookman Old Style" w:hAnsi="Bookman Old Style"/>
          <w:b/>
          <w:i/>
          <w:sz w:val="21"/>
          <w:szCs w:val="21"/>
        </w:rPr>
        <w:t xml:space="preserve"> </w:t>
      </w:r>
      <w:r w:rsidR="0064487F" w:rsidRPr="00F027B6">
        <w:rPr>
          <w:rFonts w:ascii="Bookman Old Style" w:hAnsi="Bookman Old Style"/>
          <w:b/>
          <w:i/>
          <w:sz w:val="21"/>
          <w:szCs w:val="21"/>
        </w:rPr>
        <w:t>0</w:t>
      </w:r>
      <w:r w:rsidR="0040017B">
        <w:rPr>
          <w:rFonts w:ascii="Bookman Old Style" w:hAnsi="Bookman Old Style"/>
          <w:b/>
          <w:i/>
          <w:sz w:val="21"/>
          <w:szCs w:val="21"/>
        </w:rPr>
        <w:t>7</w:t>
      </w:r>
      <w:r w:rsidR="00D0567A" w:rsidRPr="00F027B6">
        <w:rPr>
          <w:rFonts w:ascii="Bookman Old Style" w:hAnsi="Bookman Old Style"/>
          <w:b/>
          <w:bCs/>
          <w:i/>
          <w:sz w:val="21"/>
          <w:szCs w:val="21"/>
        </w:rPr>
        <w:t>.</w:t>
      </w:r>
      <w:r w:rsidR="001A1071" w:rsidRPr="00F027B6">
        <w:rPr>
          <w:rFonts w:ascii="Bookman Old Style" w:hAnsi="Bookman Old Style"/>
          <w:b/>
          <w:bCs/>
          <w:i/>
          <w:sz w:val="21"/>
          <w:szCs w:val="21"/>
        </w:rPr>
        <w:t>0</w:t>
      </w:r>
      <w:r w:rsidR="0040017B">
        <w:rPr>
          <w:rFonts w:ascii="Bookman Old Style" w:hAnsi="Bookman Old Style"/>
          <w:b/>
          <w:bCs/>
          <w:i/>
          <w:sz w:val="21"/>
          <w:szCs w:val="21"/>
        </w:rPr>
        <w:t>2</w:t>
      </w:r>
      <w:r w:rsidR="00C678ED" w:rsidRPr="00F027B6">
        <w:rPr>
          <w:rFonts w:ascii="Bookman Old Style" w:hAnsi="Bookman Old Style"/>
          <w:b/>
          <w:bCs/>
          <w:i/>
          <w:sz w:val="21"/>
          <w:szCs w:val="21"/>
        </w:rPr>
        <w:t>.20</w:t>
      </w:r>
      <w:r w:rsidR="0028392A" w:rsidRPr="00F027B6">
        <w:rPr>
          <w:rFonts w:ascii="Bookman Old Style" w:hAnsi="Bookman Old Style"/>
          <w:b/>
          <w:bCs/>
          <w:i/>
          <w:sz w:val="21"/>
          <w:szCs w:val="21"/>
        </w:rPr>
        <w:t>2</w:t>
      </w:r>
      <w:r w:rsidR="001A1071" w:rsidRPr="00F027B6">
        <w:rPr>
          <w:rFonts w:ascii="Bookman Old Style" w:hAnsi="Bookman Old Style"/>
          <w:b/>
          <w:bCs/>
          <w:i/>
          <w:sz w:val="21"/>
          <w:szCs w:val="21"/>
        </w:rPr>
        <w:t>4</w:t>
      </w:r>
      <w:r w:rsidR="0098356D" w:rsidRPr="00F027B6">
        <w:rPr>
          <w:rFonts w:ascii="Bookman Old Style" w:hAnsi="Bookman Old Style"/>
          <w:b/>
          <w:bCs/>
          <w:sz w:val="21"/>
          <w:szCs w:val="21"/>
        </w:rPr>
        <w:t xml:space="preserve"> </w:t>
      </w:r>
      <w:r w:rsidRPr="00F027B6">
        <w:rPr>
          <w:rFonts w:ascii="Bookman Old Style" w:hAnsi="Bookman Old Style"/>
          <w:b/>
          <w:i/>
          <w:sz w:val="21"/>
          <w:szCs w:val="21"/>
        </w:rPr>
        <w:t xml:space="preserve">tarih ve </w:t>
      </w:r>
      <w:r w:rsidR="001A1071" w:rsidRPr="00F027B6">
        <w:rPr>
          <w:rFonts w:ascii="Bookman Old Style" w:hAnsi="Bookman Old Style"/>
          <w:b/>
          <w:i/>
          <w:sz w:val="21"/>
          <w:szCs w:val="21"/>
        </w:rPr>
        <w:t>0</w:t>
      </w:r>
      <w:r w:rsidR="0040017B">
        <w:rPr>
          <w:rFonts w:ascii="Bookman Old Style" w:hAnsi="Bookman Old Style"/>
          <w:b/>
          <w:i/>
          <w:sz w:val="21"/>
          <w:szCs w:val="21"/>
        </w:rPr>
        <w:t>32</w:t>
      </w:r>
      <w:r w:rsidR="00070585" w:rsidRPr="00F027B6">
        <w:rPr>
          <w:rFonts w:ascii="Bookman Old Style" w:hAnsi="Bookman Old Style"/>
          <w:b/>
          <w:i/>
          <w:sz w:val="21"/>
          <w:szCs w:val="21"/>
        </w:rPr>
        <w:t xml:space="preserve"> sayılı kararı gereği Komisyon</w:t>
      </w:r>
      <w:r w:rsidRPr="00F027B6">
        <w:rPr>
          <w:rFonts w:ascii="Bookman Old Style" w:hAnsi="Bookman Old Style"/>
          <w:b/>
          <w:i/>
          <w:sz w:val="21"/>
          <w:szCs w:val="21"/>
        </w:rPr>
        <w:t>larımız toplandı.</w:t>
      </w:r>
    </w:p>
    <w:p w:rsidR="00DF6AA9" w:rsidRPr="00F027B6" w:rsidRDefault="00DF6AA9" w:rsidP="001C00DF">
      <w:pPr>
        <w:pStyle w:val="AralkYok"/>
        <w:jc w:val="both"/>
        <w:rPr>
          <w:rFonts w:ascii="Bookman Old Style" w:hAnsi="Bookman Old Style"/>
          <w:b/>
          <w:i/>
          <w:sz w:val="21"/>
          <w:szCs w:val="21"/>
        </w:rPr>
      </w:pPr>
    </w:p>
    <w:p w:rsidR="0048637E" w:rsidRPr="00F027B6" w:rsidRDefault="00C64AA9" w:rsidP="0048637E">
      <w:pPr>
        <w:tabs>
          <w:tab w:val="left" w:pos="-2160"/>
          <w:tab w:val="left" w:pos="-1980"/>
        </w:tabs>
        <w:jc w:val="both"/>
        <w:rPr>
          <w:rFonts w:ascii="Bookman Old Style" w:hAnsi="Bookman Old Style"/>
          <w:b/>
          <w:i/>
          <w:sz w:val="21"/>
          <w:szCs w:val="21"/>
        </w:rPr>
      </w:pPr>
      <w:r w:rsidRPr="00F027B6">
        <w:rPr>
          <w:rFonts w:ascii="Bookman Old Style" w:eastAsia="Batang" w:hAnsi="Bookman Old Style"/>
          <w:b/>
          <w:bCs/>
          <w:i/>
          <w:iCs/>
          <w:sz w:val="21"/>
          <w:szCs w:val="21"/>
        </w:rPr>
        <w:tab/>
      </w:r>
      <w:r w:rsidR="00B678AD" w:rsidRPr="00F027B6">
        <w:rPr>
          <w:rFonts w:ascii="Bookman Old Style" w:eastAsia="Batang" w:hAnsi="Bookman Old Style"/>
          <w:b/>
          <w:bCs/>
          <w:i/>
          <w:iCs/>
          <w:sz w:val="21"/>
          <w:szCs w:val="21"/>
        </w:rPr>
        <w:t>Yapılan görüşmeler neticesinde;</w:t>
      </w:r>
      <w:r w:rsidR="0048637E" w:rsidRPr="00F027B6">
        <w:rPr>
          <w:rFonts w:ascii="Bookman Old Style" w:eastAsia="Batang" w:hAnsi="Bookman Old Style"/>
          <w:b/>
          <w:bCs/>
          <w:i/>
          <w:iCs/>
          <w:sz w:val="21"/>
          <w:szCs w:val="21"/>
        </w:rPr>
        <w:t xml:space="preserve"> </w:t>
      </w:r>
      <w:r w:rsidR="0048637E" w:rsidRPr="00F027B6">
        <w:rPr>
          <w:rFonts w:ascii="Bookman Old Style" w:hAnsi="Bookman Old Style"/>
          <w:b/>
          <w:i/>
          <w:sz w:val="21"/>
          <w:szCs w:val="21"/>
        </w:rPr>
        <w:t>Alaplı İlçesinin gelişmekte olması ve nüfus yoğunluğunun her yıl artması göz önüne alındığında ilçe sınırları dahilinde vatandaşların sosyal ve kültürel aktivitelerini geçirebileceği, eğitim ve barınma gibi temel ihtiyaçlarını karşılayabileceği yeni alanlara ihtiyaç duyulduğu ancak ilçe merkezinde yeni gelişme alanları yapılmasına uygun arazi bulunmadığından ilçe merkezinin de ihtiyaçlarını karşılayacak konumda yer alan ve ekte gösterilen Osmanlı Köyü; 113 ada, 1, 2, 3, 4, 5, 6 ve 7 parseller ile 112 ada, 1, 2, 3, 4, 5, 6, 18, 19, 20, 21 ve 22 parsel numaralı taşınmazların, Alaplı Belediyesi mücavir alan sınırları ile Osmanlı Köyü köy yerleşik alan sınırı arasında kaldığı da göz önüne alınarak gelişme alanı olarak değerlendirilebilecek nitelikte olduğunun tespit edildiği belirtilmiş ve Alaplı İlçe merkezinin sosyal, kültürel, barınma ve eğitim gibi ihtiyaçlarını karşılayacağı yeni gelişme alanı oluşturabilmek amacıyla söz konusu Osmanlı Köyü; 113 ada, 1, 2, 3, 4, 5, 6 ve 7 parseller ile 112 ada, 1, 2, 3, 4, 5, 6, 18, 19, 20, 21 ve 22 parsel numaralı taşınmazların köy yerleşik alan sınırı içine alınması için gerekli işlemlerin yapılması talep edilmektedir.</w:t>
      </w:r>
    </w:p>
    <w:p w:rsidR="00F72CD8" w:rsidRPr="00F027B6" w:rsidRDefault="00F72CD8" w:rsidP="00F72CD8">
      <w:pPr>
        <w:ind w:firstLine="708"/>
        <w:jc w:val="both"/>
        <w:rPr>
          <w:rFonts w:ascii="Bookman Old Style" w:hAnsi="Bookman Old Style"/>
          <w:b/>
          <w:bCs/>
          <w:sz w:val="21"/>
          <w:szCs w:val="21"/>
        </w:rPr>
      </w:pPr>
      <w:r w:rsidRPr="00F027B6">
        <w:rPr>
          <w:rFonts w:ascii="Bookman Old Style" w:hAnsi="Bookman Old Style"/>
          <w:b/>
          <w:i/>
          <w:sz w:val="21"/>
          <w:szCs w:val="21"/>
        </w:rPr>
        <w:t> </w:t>
      </w:r>
      <w:r w:rsidR="0048637E" w:rsidRPr="00F027B6">
        <w:rPr>
          <w:rFonts w:ascii="Bookman Old Style" w:hAnsi="Bookman Old Style"/>
          <w:b/>
          <w:i/>
          <w:sz w:val="21"/>
          <w:szCs w:val="21"/>
        </w:rPr>
        <w:t xml:space="preserve">İlgi yazı ve ekleri ile köy yerleşik alan sınırı içine alınması talep edilen parsellere ait krokiler ekte sunulmuş olup; Köy yerleşik alan sınırı genişletme talebinin değerlendirilmesi için İl Tarım ve Orman Müdürlüğüne gönderilmesi ve yönetmelik kapsamında </w:t>
      </w:r>
      <w:r w:rsidRPr="00F027B6">
        <w:rPr>
          <w:rFonts w:ascii="Bookman Old Style" w:hAnsi="Bookman Old Style"/>
          <w:b/>
          <w:i/>
          <w:sz w:val="21"/>
          <w:szCs w:val="21"/>
        </w:rPr>
        <w:t>işlerin</w:t>
      </w:r>
      <w:r w:rsidR="0048637E" w:rsidRPr="00F027B6">
        <w:rPr>
          <w:rFonts w:ascii="Bookman Old Style" w:hAnsi="Bookman Old Style"/>
          <w:b/>
          <w:i/>
          <w:sz w:val="21"/>
          <w:szCs w:val="21"/>
        </w:rPr>
        <w:t xml:space="preserve"> yürütülmesi</w:t>
      </w:r>
      <w:r w:rsidR="0040017B">
        <w:rPr>
          <w:rFonts w:ascii="Bookman Old Style" w:hAnsi="Bookman Old Style"/>
          <w:b/>
          <w:i/>
          <w:sz w:val="21"/>
          <w:szCs w:val="21"/>
        </w:rPr>
        <w:t>ne.</w:t>
      </w:r>
    </w:p>
    <w:p w:rsidR="001B1D2A" w:rsidRPr="00F027B6" w:rsidRDefault="001B1D2A" w:rsidP="001571FC">
      <w:pPr>
        <w:pStyle w:val="AralkYok"/>
        <w:ind w:left="360"/>
        <w:jc w:val="both"/>
        <w:rPr>
          <w:rFonts w:ascii="Bookman Old Style" w:hAnsi="Bookman Old Style" w:cs="Times New Roman"/>
          <w:b/>
          <w:sz w:val="21"/>
          <w:szCs w:val="21"/>
        </w:rPr>
      </w:pPr>
      <w:r w:rsidRPr="00F027B6">
        <w:rPr>
          <w:rFonts w:ascii="Bookman Old Style" w:hAnsi="Bookman Old Style" w:cs="Times New Roman"/>
          <w:b/>
          <w:i/>
          <w:sz w:val="21"/>
          <w:szCs w:val="21"/>
        </w:rPr>
        <w:t xml:space="preserve"> </w:t>
      </w:r>
      <w:r w:rsidR="001571FC" w:rsidRPr="00F027B6">
        <w:rPr>
          <w:rFonts w:ascii="Bookman Old Style" w:hAnsi="Bookman Old Style" w:cs="Times New Roman"/>
          <w:b/>
          <w:i/>
          <w:sz w:val="21"/>
          <w:szCs w:val="21"/>
        </w:rPr>
        <w:t xml:space="preserve">  </w:t>
      </w:r>
      <w:r w:rsidRPr="00F027B6">
        <w:rPr>
          <w:rFonts w:ascii="Bookman Old Style" w:hAnsi="Bookman Old Style" w:cs="Times New Roman"/>
          <w:b/>
          <w:i/>
          <w:sz w:val="21"/>
          <w:szCs w:val="21"/>
        </w:rPr>
        <w:t>Gereğini İl Genel Meclisinin takdirlerine sunarız. ..../</w:t>
      </w:r>
      <w:r w:rsidR="001A1071" w:rsidRPr="00F027B6">
        <w:rPr>
          <w:rFonts w:ascii="Bookman Old Style" w:hAnsi="Bookman Old Style" w:cs="Times New Roman"/>
          <w:b/>
          <w:i/>
          <w:sz w:val="21"/>
          <w:szCs w:val="21"/>
        </w:rPr>
        <w:t>01</w:t>
      </w:r>
      <w:r w:rsidRPr="00F027B6">
        <w:rPr>
          <w:rFonts w:ascii="Bookman Old Style" w:hAnsi="Bookman Old Style" w:cs="Times New Roman"/>
          <w:b/>
          <w:i/>
          <w:sz w:val="21"/>
          <w:szCs w:val="21"/>
        </w:rPr>
        <w:t>/202</w:t>
      </w:r>
      <w:r w:rsidR="001A1071" w:rsidRPr="00F027B6">
        <w:rPr>
          <w:rFonts w:ascii="Bookman Old Style" w:hAnsi="Bookman Old Style" w:cs="Times New Roman"/>
          <w:b/>
          <w:i/>
          <w:sz w:val="21"/>
          <w:szCs w:val="21"/>
        </w:rPr>
        <w:t>4</w:t>
      </w: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40017B" w:rsidP="00547043">
      <w:pPr>
        <w:pStyle w:val="AralkYok"/>
        <w:ind w:left="1416" w:firstLine="708"/>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40017B" w:rsidRDefault="0040017B" w:rsidP="00153474">
      <w:pPr>
        <w:pStyle w:val="AralkYok"/>
        <w:rPr>
          <w:rFonts w:ascii="Bookman Old Style" w:hAnsi="Bookman Old Style" w:cs="Times New Roman"/>
          <w:b/>
          <w:i/>
          <w:iCs/>
        </w:rPr>
      </w:pPr>
    </w:p>
    <w:p w:rsidR="00F72CD8" w:rsidRPr="001D5107" w:rsidRDefault="00F72CD8" w:rsidP="00F72CD8">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F72CD8"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u w:val="single"/>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F72CD8" w:rsidRPr="001D5107" w:rsidRDefault="00F72CD8" w:rsidP="00F72CD8">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F72CD8" w:rsidRDefault="00F72CD8" w:rsidP="00F72CD8">
      <w:pPr>
        <w:pStyle w:val="AralkYok"/>
        <w:rPr>
          <w:rFonts w:ascii="Bookman Old Style" w:hAnsi="Bookman Old Style" w:cs="Times New Roman"/>
          <w:b/>
          <w:i/>
          <w:iCs/>
        </w:rPr>
      </w:pPr>
    </w:p>
    <w:p w:rsidR="00F72CD8"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p>
    <w:p w:rsidR="00F72CD8" w:rsidRPr="001D5107"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F72CD8" w:rsidRDefault="00F72CD8" w:rsidP="00F72CD8">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278BD" w:rsidRDefault="00C278BD" w:rsidP="00C278BD">
      <w:pPr>
        <w:pStyle w:val="AralkYok"/>
        <w:jc w:val="center"/>
        <w:rPr>
          <w:rFonts w:ascii="Bookman Old Style" w:hAnsi="Bookman Old Style" w:cs="Arial"/>
          <w:b/>
          <w:i/>
        </w:rPr>
      </w:pPr>
      <w:r>
        <w:rPr>
          <w:rFonts w:ascii="Bookman Old Style" w:hAnsi="Bookman Old Style" w:cs="Arial"/>
          <w:b/>
          <w:i/>
        </w:rPr>
        <w:lastRenderedPageBreak/>
        <w:t xml:space="preserve">İmar ve Bayındırlık,  Çevre ve Sağlık, Tarım ve Orman, Köylere Yönelik Hizmetler, Eğitim, Kültür ve Sosyal Hizmetler, Plan ve Proje Komisyonlarının ortaklaşa hazırlamış oldukları </w:t>
      </w:r>
      <w:r w:rsidR="0040017B">
        <w:rPr>
          <w:rFonts w:ascii="Bookman Old Style" w:hAnsi="Bookman Old Style" w:cs="Arial"/>
          <w:b/>
          <w:i/>
        </w:rPr>
        <w:t>20</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 xml:space="preserve">3 – </w:t>
      </w:r>
      <w:r w:rsidR="0040017B">
        <w:rPr>
          <w:rFonts w:ascii="Bookman Old Style" w:hAnsi="Bookman Old Style" w:cs="Arial"/>
          <w:b/>
          <w:i/>
        </w:rPr>
        <w:t>5</w:t>
      </w:r>
      <w:r>
        <w:rPr>
          <w:rFonts w:ascii="Bookman Old Style" w:hAnsi="Bookman Old Style" w:cs="Arial"/>
          <w:b/>
          <w:i/>
        </w:rPr>
        <w:t xml:space="preserve"> – </w:t>
      </w:r>
      <w:r w:rsidR="0040017B">
        <w:rPr>
          <w:rFonts w:ascii="Bookman Old Style" w:hAnsi="Bookman Old Style" w:cs="Arial"/>
          <w:b/>
          <w:i/>
        </w:rPr>
        <w:t>16</w:t>
      </w:r>
      <w:r>
        <w:rPr>
          <w:rFonts w:ascii="Bookman Old Style" w:hAnsi="Bookman Old Style" w:cs="Arial"/>
          <w:b/>
          <w:i/>
        </w:rPr>
        <w:t xml:space="preserve"> – </w:t>
      </w:r>
      <w:r w:rsidR="0040017B">
        <w:rPr>
          <w:rFonts w:ascii="Bookman Old Style" w:hAnsi="Bookman Old Style" w:cs="Arial"/>
          <w:b/>
          <w:i/>
        </w:rPr>
        <w:t>2</w:t>
      </w:r>
      <w:r>
        <w:rPr>
          <w:rFonts w:ascii="Bookman Old Style" w:hAnsi="Bookman Old Style" w:cs="Arial"/>
          <w:b/>
          <w:i/>
        </w:rPr>
        <w:t xml:space="preserve"> – </w:t>
      </w:r>
      <w:r w:rsidR="0040017B">
        <w:rPr>
          <w:rFonts w:ascii="Bookman Old Style" w:hAnsi="Bookman Old Style" w:cs="Arial"/>
          <w:b/>
          <w:i/>
        </w:rPr>
        <w:t>1</w:t>
      </w:r>
      <w:r>
        <w:rPr>
          <w:rFonts w:ascii="Bookman Old Style" w:hAnsi="Bookman Old Style" w:cs="Arial"/>
          <w:b/>
          <w:i/>
        </w:rPr>
        <w:t>2 sayılı raporlarının görüşülmesi.</w:t>
      </w:r>
    </w:p>
    <w:p w:rsidR="00153474" w:rsidRDefault="00153474"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F72CD8" w:rsidRDefault="00F72CD8" w:rsidP="00547043">
      <w:pPr>
        <w:pStyle w:val="AralkYok"/>
        <w:ind w:left="1416" w:firstLine="708"/>
        <w:rPr>
          <w:rFonts w:ascii="Bookman Old Style" w:hAnsi="Bookman Old Style" w:cs="Times New Roman"/>
          <w:b/>
          <w:i/>
        </w:rPr>
      </w:pPr>
    </w:p>
    <w:p w:rsidR="0048637E" w:rsidRDefault="0048637E" w:rsidP="0048637E">
      <w:pPr>
        <w:pStyle w:val="AralkYok"/>
        <w:jc w:val="center"/>
        <w:rPr>
          <w:rFonts w:ascii="Bookman Old Style" w:hAnsi="Bookman Old Style"/>
          <w:b/>
          <w:i/>
          <w:u w:val="single"/>
        </w:rPr>
      </w:pPr>
      <w:r>
        <w:rPr>
          <w:rFonts w:ascii="Bookman Old Style" w:hAnsi="Bookman Old Style"/>
          <w:b/>
          <w:i/>
          <w:u w:val="single"/>
        </w:rPr>
        <w:t>TARIM VE ORMAN KOMİSYONU</w:t>
      </w:r>
    </w:p>
    <w:p w:rsidR="0048637E" w:rsidRDefault="0048637E" w:rsidP="0048637E">
      <w:pPr>
        <w:pStyle w:val="AralkYok"/>
        <w:jc w:val="center"/>
        <w:rPr>
          <w:rFonts w:ascii="Bookman Old Style" w:hAnsi="Bookman Old Style"/>
          <w:b/>
          <w:i/>
          <w:u w:val="single"/>
        </w:rPr>
      </w:pPr>
    </w:p>
    <w:p w:rsidR="0048637E" w:rsidRDefault="0048637E" w:rsidP="0048637E">
      <w:pPr>
        <w:pStyle w:val="AralkYok"/>
        <w:jc w:val="center"/>
        <w:rPr>
          <w:rFonts w:ascii="Bookman Old Style" w:hAnsi="Bookman Old Style"/>
          <w:b/>
          <w:i/>
          <w:u w:val="single"/>
        </w:rPr>
      </w:pPr>
    </w:p>
    <w:p w:rsidR="0048637E" w:rsidRDefault="0048637E" w:rsidP="0048637E">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637E" w:rsidRDefault="0048637E" w:rsidP="0048637E">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p>
    <w:p w:rsidR="0048637E" w:rsidRDefault="0048637E" w:rsidP="0048637E">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637E" w:rsidRDefault="0048637E" w:rsidP="0048637E">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637E" w:rsidRDefault="0048637E" w:rsidP="00547043">
      <w:pPr>
        <w:pStyle w:val="AralkYok"/>
        <w:ind w:left="1416" w:firstLine="708"/>
        <w:rPr>
          <w:rFonts w:ascii="Bookman Old Style" w:hAnsi="Bookman Old Style" w:cs="Times New Roman"/>
          <w:b/>
          <w:i/>
        </w:rPr>
      </w:pPr>
    </w:p>
    <w:p w:rsidR="0048637E" w:rsidRDefault="0048637E" w:rsidP="00547043">
      <w:pPr>
        <w:pStyle w:val="AralkYok"/>
        <w:ind w:left="1416" w:firstLine="708"/>
        <w:rPr>
          <w:rFonts w:ascii="Bookman Old Style" w:hAnsi="Bookman Old Style" w:cs="Times New Roman"/>
          <w:b/>
          <w:i/>
        </w:rPr>
      </w:pPr>
    </w:p>
    <w:p w:rsidR="00C278BD" w:rsidRDefault="00C278BD"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C278BD"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240C16">
        <w:rPr>
          <w:rFonts w:ascii="Bookman Old Style" w:hAnsi="Bookman Old Style" w:cs="Times New Roman"/>
          <w:b/>
          <w:i/>
        </w:rPr>
        <w:t>Nebahattin YILMAZ</w:t>
      </w:r>
      <w:r w:rsidR="00240C16">
        <w:rPr>
          <w:rFonts w:ascii="Bookman Old Style" w:hAnsi="Bookman Old Style" w:cs="Times New Roman"/>
          <w:b/>
          <w:i/>
        </w:rPr>
        <w:tab/>
        <w:t xml:space="preserve">      Ahmet Ali MUMCU</w:t>
      </w:r>
    </w:p>
    <w:p w:rsidR="0064487F" w:rsidRDefault="00240C16" w:rsidP="001A1071">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C278BD">
        <w:rPr>
          <w:rFonts w:ascii="Bookman Old Style" w:hAnsi="Bookman Old Style" w:cs="Times New Roman"/>
          <w:b/>
          <w:i/>
        </w:rPr>
        <w:tab/>
      </w:r>
      <w:r w:rsidR="00C278BD">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Default="00C278BD" w:rsidP="001A1071">
      <w:pPr>
        <w:pStyle w:val="AralkYok"/>
        <w:rPr>
          <w:rFonts w:ascii="Bookman Old Style" w:hAnsi="Bookman Old Style" w:cs="Times New Roman"/>
          <w:b/>
          <w:i/>
        </w:rPr>
      </w:pPr>
    </w:p>
    <w:p w:rsidR="00C278BD" w:rsidRPr="001D5107" w:rsidRDefault="00C278BD" w:rsidP="00C278BD">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C278BD" w:rsidRDefault="00C278BD" w:rsidP="00C278BD">
      <w:pPr>
        <w:pStyle w:val="AralkYok"/>
        <w:rPr>
          <w:rFonts w:ascii="Bookman Old Style" w:hAnsi="Bookman Old Style"/>
          <w:b/>
          <w:i/>
          <w:u w:val="single"/>
        </w:rPr>
      </w:pPr>
    </w:p>
    <w:p w:rsidR="00C278BD" w:rsidRDefault="00C278BD" w:rsidP="00C278BD">
      <w:pPr>
        <w:pStyle w:val="AralkYok"/>
        <w:rPr>
          <w:rFonts w:ascii="Bookman Old Style" w:hAnsi="Bookman Old Style"/>
          <w:b/>
          <w:i/>
          <w:u w:val="single"/>
        </w:rPr>
      </w:pP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Temel USLU</w:t>
      </w:r>
      <w:r w:rsidRPr="001D5107">
        <w:rPr>
          <w:rFonts w:ascii="Bookman Old Style" w:hAnsi="Bookman Old Style"/>
          <w:b/>
          <w:i/>
        </w:rPr>
        <w:t xml:space="preserve">             </w:t>
      </w:r>
      <w:r>
        <w:rPr>
          <w:rFonts w:ascii="Bookman Old Style" w:hAnsi="Bookman Old Style"/>
          <w:b/>
          <w:i/>
        </w:rPr>
        <w:t xml:space="preserve">      Hüseyin ENGİN         Sebahattin GÜLAY</w:t>
      </w:r>
    </w:p>
    <w:p w:rsidR="00C278BD" w:rsidRPr="001D5107" w:rsidRDefault="00C278BD" w:rsidP="00C278BD">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p>
    <w:p w:rsidR="00C278BD" w:rsidRPr="001D5107" w:rsidRDefault="00C278BD" w:rsidP="00C278BD">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t>Nedim BEKAR</w:t>
      </w:r>
      <w:r>
        <w:rPr>
          <w:rFonts w:ascii="Bookman Old Style" w:hAnsi="Bookman Old Style"/>
          <w:b/>
          <w:i/>
        </w:rPr>
        <w:tab/>
      </w:r>
      <w:r>
        <w:rPr>
          <w:rFonts w:ascii="Bookman Old Style" w:hAnsi="Bookman Old Style"/>
          <w:b/>
          <w:i/>
        </w:rPr>
        <w:tab/>
        <w:t>Önder TOPUZ</w:t>
      </w:r>
    </w:p>
    <w:p w:rsidR="00C278BD" w:rsidRDefault="00C278BD" w:rsidP="00C278BD">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Default="00C278BD" w:rsidP="00C278BD">
      <w:pPr>
        <w:pStyle w:val="AralkYok"/>
        <w:rPr>
          <w:rFonts w:ascii="Bookman Old Style" w:hAnsi="Bookman Old Style"/>
          <w:b/>
          <w:i/>
        </w:rPr>
      </w:pPr>
    </w:p>
    <w:p w:rsidR="00C278BD" w:rsidRPr="001D5107" w:rsidRDefault="00C278BD" w:rsidP="00C278BD">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278BD" w:rsidRPr="001D5107" w:rsidRDefault="00C278BD" w:rsidP="00C278BD">
      <w:pPr>
        <w:pStyle w:val="AralkYok"/>
        <w:jc w:val="center"/>
        <w:rPr>
          <w:rFonts w:ascii="Bookman Old Style" w:hAnsi="Bookman Old Style"/>
          <w:b/>
          <w:u w:val="single"/>
        </w:rPr>
      </w:pPr>
    </w:p>
    <w:p w:rsidR="00C278BD" w:rsidRPr="001D5107" w:rsidRDefault="00C278BD" w:rsidP="00C278BD">
      <w:pPr>
        <w:pStyle w:val="AralkYok"/>
        <w:rPr>
          <w:rFonts w:ascii="Bookman Old Style" w:hAnsi="Bookman Old Style"/>
          <w:b/>
          <w:u w:val="single"/>
        </w:rPr>
      </w:pP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C278BD" w:rsidP="00C278BD">
      <w:pPr>
        <w:pStyle w:val="AralkYok"/>
        <w:rPr>
          <w:rFonts w:ascii="Bookman Old Style" w:hAnsi="Bookman Old Style"/>
          <w:b/>
          <w:i/>
        </w:rPr>
      </w:pPr>
    </w:p>
    <w:p w:rsidR="00C278BD" w:rsidRPr="001D5107" w:rsidRDefault="0034294A" w:rsidP="00C278BD">
      <w:pPr>
        <w:pStyle w:val="AralkYok"/>
        <w:rPr>
          <w:rFonts w:ascii="Bookman Old Style" w:hAnsi="Bookman Old Style"/>
          <w:b/>
          <w:i/>
        </w:rPr>
      </w:pPr>
      <w:r>
        <w:rPr>
          <w:rFonts w:ascii="Bookman Old Style" w:hAnsi="Bookman Old Style"/>
          <w:b/>
          <w:i/>
        </w:rPr>
        <w:t xml:space="preserve">                    Bahtiyar KARARMIŞ</w:t>
      </w:r>
      <w:r w:rsidR="00C278BD">
        <w:rPr>
          <w:rFonts w:ascii="Bookman Old Style" w:hAnsi="Bookman Old Style"/>
          <w:b/>
          <w:i/>
        </w:rPr>
        <w:t xml:space="preserve">                 Önder TOPUZ           Mehmet AKSOY</w:t>
      </w:r>
    </w:p>
    <w:p w:rsidR="00C278BD" w:rsidRPr="001D5107" w:rsidRDefault="00C278BD" w:rsidP="00C278BD">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sidR="0034294A">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278BD" w:rsidRDefault="00C278BD" w:rsidP="00C278BD">
      <w:pPr>
        <w:pStyle w:val="AralkYok"/>
        <w:rPr>
          <w:rFonts w:ascii="Bookman Old Style" w:hAnsi="Bookman Old Style"/>
          <w:b/>
          <w:i/>
        </w:rPr>
      </w:pPr>
    </w:p>
    <w:p w:rsidR="00C278BD" w:rsidRDefault="00C278BD" w:rsidP="001A1071">
      <w:pPr>
        <w:pStyle w:val="AralkYok"/>
        <w:rPr>
          <w:rFonts w:ascii="Bookman Old Style" w:eastAsia="Batang" w:hAnsi="Bookman Old Style"/>
          <w:i/>
        </w:rPr>
      </w:pPr>
    </w:p>
    <w:sectPr w:rsidR="00C278B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C17" w:rsidRDefault="00836C17" w:rsidP="005C41D9">
      <w:pPr>
        <w:spacing w:after="0" w:line="240" w:lineRule="auto"/>
      </w:pPr>
      <w:r>
        <w:separator/>
      </w:r>
    </w:p>
  </w:endnote>
  <w:endnote w:type="continuationSeparator" w:id="1">
    <w:p w:rsidR="00836C17" w:rsidRDefault="00836C1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C17" w:rsidRDefault="00836C17" w:rsidP="005C41D9">
      <w:pPr>
        <w:spacing w:after="0" w:line="240" w:lineRule="auto"/>
      </w:pPr>
      <w:r>
        <w:separator/>
      </w:r>
    </w:p>
  </w:footnote>
  <w:footnote w:type="continuationSeparator" w:id="1">
    <w:p w:rsidR="00836C17" w:rsidRDefault="00836C1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854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E6F8A"/>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765C"/>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E1932"/>
    <w:rsid w:val="003F005F"/>
    <w:rsid w:val="003F7C8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472B"/>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61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21928"/>
    <w:rsid w:val="0083063C"/>
    <w:rsid w:val="0083124F"/>
    <w:rsid w:val="00833DF7"/>
    <w:rsid w:val="00836C1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A871-0D45-4F80-9D78-67214721E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3300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2024-05-06T09:22:00Z</dcterms:created>
  <dcterms:modified xsi:type="dcterms:W3CDTF">2024-05-06T09:22:00Z</dcterms:modified>
</cp:coreProperties>
</file>